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2A5FA6BE" w:rsidR="00517C4D" w:rsidRDefault="00517C4D" w:rsidP="002835D4">
      <w:pPr>
        <w:pStyle w:val="afe"/>
        <w:rPr>
          <w:rFonts w:ascii="David" w:hAnsi="David" w:cs="David"/>
          <w:sz w:val="28"/>
          <w:szCs w:val="28"/>
          <w:u w:val="single"/>
          <w:rtl/>
        </w:rPr>
      </w:pPr>
    </w:p>
    <w:p w14:paraId="06B3589C" w14:textId="4E120FFD" w:rsidR="002835D4" w:rsidRPr="00314B9E" w:rsidRDefault="002835D4" w:rsidP="002835D4">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 xml:space="preserve">2/2018 </w:t>
      </w:r>
      <w:r w:rsidRPr="00314B9E">
        <w:rPr>
          <w:rFonts w:asciiTheme="majorBidi" w:hAnsiTheme="majorBidi"/>
          <w:b/>
          <w:bCs/>
          <w:sz w:val="28"/>
          <w:szCs w:val="28"/>
          <w:u w:val="single"/>
          <w:rtl/>
        </w:rPr>
        <w:t>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r>
        <w:rPr>
          <w:rFonts w:asciiTheme="majorBidi" w:hAnsiTheme="majorBidi" w:hint="cs"/>
          <w:b/>
          <w:bCs/>
          <w:sz w:val="28"/>
          <w:szCs w:val="28"/>
          <w:u w:val="single"/>
          <w:rtl/>
        </w:rPr>
        <w:t xml:space="preserve">ייעוץ הנדסיים בתחום </w:t>
      </w:r>
      <w:r>
        <w:rPr>
          <w:rFonts w:asciiTheme="majorBidi" w:hAnsiTheme="majorBidi" w:hint="cs"/>
          <w:b/>
          <w:bCs/>
          <w:sz w:val="28"/>
          <w:szCs w:val="28"/>
          <w:u w:val="single"/>
          <w:rtl/>
        </w:rPr>
        <w:t>הגז הטבעי</w:t>
      </w:r>
      <w:r w:rsidRPr="00BA0FF8">
        <w:rPr>
          <w:rFonts w:asciiTheme="majorBidi" w:hAnsiTheme="majorBidi"/>
          <w:b/>
          <w:bCs/>
          <w:sz w:val="28"/>
          <w:szCs w:val="28"/>
          <w:u w:val="single"/>
          <w:rtl/>
        </w:rPr>
        <w:t xml:space="preserve"> </w:t>
      </w:r>
    </w:p>
    <w:p w14:paraId="295B1B82" w14:textId="77777777" w:rsidR="002835D4" w:rsidRPr="002835D4" w:rsidRDefault="002835D4" w:rsidP="002835D4">
      <w:pPr>
        <w:spacing w:line="360" w:lineRule="auto"/>
        <w:jc w:val="both"/>
        <w:rPr>
          <w:rFonts w:asciiTheme="majorBidi" w:hAnsiTheme="majorBidi"/>
          <w:color w:val="FF0000"/>
          <w:sz w:val="32"/>
          <w:szCs w:val="32"/>
          <w:rtl/>
        </w:rPr>
      </w:pPr>
    </w:p>
    <w:p w14:paraId="273B24F7" w14:textId="04C3D49A" w:rsidR="002835D4" w:rsidRPr="002835D4" w:rsidRDefault="002835D4" w:rsidP="002835D4">
      <w:pPr>
        <w:autoSpaceDE w:val="0"/>
        <w:autoSpaceDN w:val="0"/>
        <w:adjustRightInd w:val="0"/>
        <w:spacing w:line="360" w:lineRule="auto"/>
        <w:jc w:val="both"/>
        <w:rPr>
          <w:rFonts w:asciiTheme="majorBidi" w:hAnsiTheme="majorBidi"/>
          <w:b/>
          <w:bCs/>
          <w:szCs w:val="24"/>
          <w:rtl/>
        </w:rPr>
      </w:pPr>
      <w:r w:rsidRPr="002835D4">
        <w:rPr>
          <w:rFonts w:asciiTheme="majorBidi" w:hAnsiTheme="majorBidi"/>
          <w:szCs w:val="24"/>
          <w:rtl/>
        </w:rPr>
        <w:t xml:space="preserve">משרד האנרגיה באמצעות </w:t>
      </w:r>
      <w:r w:rsidRPr="002835D4">
        <w:rPr>
          <w:rFonts w:asciiTheme="majorBidi" w:hAnsiTheme="majorBidi" w:hint="cs"/>
          <w:b/>
          <w:bCs/>
          <w:szCs w:val="24"/>
          <w:rtl/>
        </w:rPr>
        <w:t>רשות הגז הטבעי</w:t>
      </w:r>
      <w:r w:rsidRPr="002835D4">
        <w:rPr>
          <w:rFonts w:asciiTheme="majorBidi" w:hAnsiTheme="majorBidi"/>
          <w:b/>
          <w:bCs/>
          <w:szCs w:val="24"/>
          <w:rtl/>
        </w:rPr>
        <w:t xml:space="preserve"> </w:t>
      </w:r>
      <w:r w:rsidRPr="002835D4">
        <w:rPr>
          <w:rFonts w:asciiTheme="majorBidi" w:hAnsiTheme="majorBidi"/>
          <w:szCs w:val="24"/>
          <w:rtl/>
        </w:rPr>
        <w:t>מפרסם בזאת מכרז למתן שירותי</w:t>
      </w:r>
      <w:r w:rsidRPr="002835D4">
        <w:rPr>
          <w:rFonts w:asciiTheme="majorBidi" w:hAnsiTheme="majorBidi" w:hint="cs"/>
          <w:szCs w:val="24"/>
          <w:rtl/>
        </w:rPr>
        <w:t xml:space="preserve"> </w:t>
      </w:r>
      <w:r w:rsidRPr="002835D4">
        <w:rPr>
          <w:rFonts w:asciiTheme="majorBidi" w:hAnsiTheme="majorBidi" w:hint="cs"/>
          <w:szCs w:val="24"/>
          <w:rtl/>
        </w:rPr>
        <w:t>ייעוץ הנדסי בתחום הגז הטבעי</w:t>
      </w:r>
      <w:r w:rsidRPr="002835D4">
        <w:rPr>
          <w:rFonts w:asciiTheme="majorBidi" w:hAnsiTheme="majorBidi"/>
          <w:szCs w:val="24"/>
          <w:rtl/>
        </w:rPr>
        <w:t xml:space="preserve"> והכול כמפורט במסמכי המכרז ובמפרט </w:t>
      </w:r>
      <w:r w:rsidRPr="002835D4">
        <w:rPr>
          <w:rFonts w:asciiTheme="majorBidi" w:hAnsiTheme="majorBidi" w:hint="cs"/>
          <w:szCs w:val="24"/>
          <w:rtl/>
        </w:rPr>
        <w:t>המקצועי</w:t>
      </w:r>
      <w:r w:rsidRPr="002835D4">
        <w:rPr>
          <w:rFonts w:asciiTheme="majorBidi" w:hAnsiTheme="majorBidi" w:hint="cs"/>
          <w:szCs w:val="24"/>
          <w:rtl/>
        </w:rPr>
        <w:t>.</w:t>
      </w:r>
    </w:p>
    <w:p w14:paraId="23E0C08E" w14:textId="4C5E9DF3" w:rsidR="005E7791" w:rsidRPr="00110D9F" w:rsidRDefault="005E7791" w:rsidP="00110D9F">
      <w:pPr>
        <w:autoSpaceDE w:val="0"/>
        <w:autoSpaceDN w:val="0"/>
        <w:adjustRightInd w:val="0"/>
        <w:spacing w:line="360" w:lineRule="auto"/>
        <w:jc w:val="both"/>
        <w:rPr>
          <w:rFonts w:asciiTheme="majorBidi" w:hAnsiTheme="majorBidi"/>
          <w:b/>
          <w:bCs/>
          <w:color w:val="FF0000"/>
          <w:szCs w:val="24"/>
          <w:u w:val="single"/>
          <w:rtl/>
        </w:rPr>
      </w:pPr>
    </w:p>
    <w:p w14:paraId="6373C20A" w14:textId="77777777" w:rsidR="00517C4D" w:rsidRPr="002835D4" w:rsidRDefault="00517C4D" w:rsidP="00517C4D">
      <w:pPr>
        <w:spacing w:line="360" w:lineRule="auto"/>
        <w:contextualSpacing/>
        <w:jc w:val="both"/>
        <w:rPr>
          <w:szCs w:val="24"/>
        </w:rPr>
      </w:pPr>
      <w:r w:rsidRPr="002835D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2835D4">
          <w:rPr>
            <w:rStyle w:val="Hyperlink"/>
            <w:color w:val="auto"/>
            <w:szCs w:val="24"/>
          </w:rPr>
          <w:t>www.gov.il</w:t>
        </w:r>
      </w:hyperlink>
      <w:r w:rsidRPr="002835D4">
        <w:rPr>
          <w:szCs w:val="24"/>
        </w:rPr>
        <w:t xml:space="preserve"> </w:t>
      </w:r>
      <w:r w:rsidRPr="002835D4">
        <w:rPr>
          <w:rFonts w:hint="cs"/>
          <w:szCs w:val="24"/>
          <w:rtl/>
        </w:rPr>
        <w:t>.</w:t>
      </w:r>
    </w:p>
    <w:p w14:paraId="6AE7E5C1" w14:textId="77777777" w:rsidR="00517C4D" w:rsidRPr="002835D4" w:rsidRDefault="00517C4D" w:rsidP="00517C4D">
      <w:pPr>
        <w:tabs>
          <w:tab w:val="right" w:pos="9639"/>
        </w:tabs>
        <w:spacing w:line="360" w:lineRule="auto"/>
        <w:ind w:left="232" w:hanging="232"/>
        <w:jc w:val="both"/>
        <w:rPr>
          <w:b/>
          <w:bCs/>
          <w:sz w:val="22"/>
          <w:szCs w:val="22"/>
          <w:rtl/>
        </w:rPr>
      </w:pPr>
    </w:p>
    <w:p w14:paraId="5D65FB12" w14:textId="77777777" w:rsidR="00517C4D" w:rsidRPr="002835D4" w:rsidRDefault="00517C4D" w:rsidP="00517C4D">
      <w:pPr>
        <w:tabs>
          <w:tab w:val="right" w:pos="9639"/>
        </w:tabs>
        <w:spacing w:line="360" w:lineRule="auto"/>
        <w:ind w:left="232" w:hanging="232"/>
        <w:jc w:val="both"/>
        <w:rPr>
          <w:szCs w:val="24"/>
        </w:rPr>
      </w:pPr>
      <w:r w:rsidRPr="002835D4">
        <w:rPr>
          <w:rFonts w:hint="cs"/>
          <w:b/>
          <w:bCs/>
          <w:szCs w:val="24"/>
          <w:rtl/>
        </w:rPr>
        <w:t>בכל מקרה של סתירה בין האמור בהודעה זו לאמור במסמכי המכרז יגבר האמור במסמכי המכרז.</w:t>
      </w:r>
      <w:r w:rsidRPr="002835D4">
        <w:rPr>
          <w:b/>
          <w:bCs/>
          <w:szCs w:val="24"/>
          <w:rtl/>
        </w:rPr>
        <w:tab/>
      </w:r>
    </w:p>
    <w:p w14:paraId="2C5DD95A" w14:textId="77777777" w:rsidR="00517C4D" w:rsidRPr="002835D4" w:rsidRDefault="00517C4D" w:rsidP="00517C4D">
      <w:pPr>
        <w:spacing w:line="360" w:lineRule="auto"/>
        <w:jc w:val="both"/>
        <w:rPr>
          <w:color w:val="FF0000"/>
          <w:szCs w:val="24"/>
          <w:rtl/>
        </w:rPr>
      </w:pPr>
    </w:p>
    <w:p w14:paraId="02CE4441" w14:textId="6443DFA4" w:rsidR="002835D4" w:rsidRPr="002835D4" w:rsidRDefault="002835D4" w:rsidP="002835D4">
      <w:pPr>
        <w:spacing w:line="360" w:lineRule="auto"/>
        <w:jc w:val="both"/>
        <w:rPr>
          <w:rFonts w:asciiTheme="majorBidi" w:hAnsiTheme="majorBidi"/>
          <w:szCs w:val="24"/>
        </w:rPr>
      </w:pPr>
      <w:r w:rsidRPr="002835D4">
        <w:rPr>
          <w:rFonts w:asciiTheme="majorBidi" w:hAnsiTheme="majorBidi"/>
          <w:szCs w:val="24"/>
          <w:rtl/>
        </w:rPr>
        <w:t xml:space="preserve">את המעטפה יש להכניס לתיבת המכרזים, הנמצאת במשרד האנרגיה, בחדר תיבות מכרזים בקומה 1-  </w:t>
      </w:r>
      <w:r w:rsidR="00110D9F">
        <w:rPr>
          <w:rFonts w:asciiTheme="majorBidi" w:hAnsiTheme="majorBidi" w:hint="cs"/>
          <w:szCs w:val="24"/>
          <w:rtl/>
        </w:rPr>
        <w:t xml:space="preserve">(מינוס 1) </w:t>
      </w:r>
      <w:proofErr w:type="spellStart"/>
      <w:r w:rsidRPr="002835D4">
        <w:rPr>
          <w:rFonts w:asciiTheme="majorBidi" w:hAnsiTheme="majorBidi"/>
          <w:szCs w:val="24"/>
          <w:rtl/>
        </w:rPr>
        <w:t>בבנין</w:t>
      </w:r>
      <w:proofErr w:type="spellEnd"/>
      <w:r w:rsidRPr="002835D4">
        <w:rPr>
          <w:rFonts w:asciiTheme="majorBidi" w:hAnsiTheme="majorBidi"/>
          <w:szCs w:val="24"/>
          <w:rtl/>
        </w:rPr>
        <w:t xml:space="preserve"> </w:t>
      </w:r>
      <w:proofErr w:type="spellStart"/>
      <w:r w:rsidRPr="002835D4">
        <w:rPr>
          <w:rFonts w:asciiTheme="majorBidi" w:hAnsiTheme="majorBidi"/>
          <w:szCs w:val="24"/>
          <w:rtl/>
        </w:rPr>
        <w:t>ג'נרי</w:t>
      </w:r>
      <w:proofErr w:type="spellEnd"/>
      <w:r w:rsidRPr="002835D4">
        <w:rPr>
          <w:rFonts w:asciiTheme="majorBidi" w:hAnsiTheme="majorBidi"/>
          <w:szCs w:val="24"/>
          <w:rtl/>
        </w:rPr>
        <w:t xml:space="preserve"> 2, רחוב בנק ישראל 7, ירושלים, </w:t>
      </w:r>
      <w:r w:rsidRPr="00110D9F">
        <w:rPr>
          <w:rFonts w:asciiTheme="majorBidi" w:hAnsiTheme="majorBidi"/>
          <w:b/>
          <w:bCs/>
          <w:szCs w:val="24"/>
          <w:rtl/>
        </w:rPr>
        <w:t>לא יאוחר מיום 4.10.2018</w:t>
      </w:r>
      <w:r w:rsidRPr="00110D9F">
        <w:rPr>
          <w:rFonts w:asciiTheme="majorBidi" w:hAnsiTheme="majorBidi" w:hint="cs"/>
          <w:b/>
          <w:bCs/>
          <w:szCs w:val="24"/>
          <w:rtl/>
        </w:rPr>
        <w:t xml:space="preserve"> </w:t>
      </w:r>
      <w:r w:rsidRPr="00110D9F">
        <w:rPr>
          <w:rFonts w:asciiTheme="majorBidi" w:hAnsiTheme="majorBidi"/>
          <w:b/>
          <w:bCs/>
          <w:szCs w:val="24"/>
          <w:rtl/>
        </w:rPr>
        <w:t xml:space="preserve"> בשעה 14:00.</w:t>
      </w:r>
    </w:p>
    <w:p w14:paraId="66CA0041" w14:textId="77777777" w:rsidR="00A872F9" w:rsidRDefault="00A872F9" w:rsidP="00A872F9">
      <w:pPr>
        <w:spacing w:line="360" w:lineRule="auto"/>
        <w:jc w:val="both"/>
        <w:rPr>
          <w:b/>
          <w:bCs/>
          <w:color w:val="FF0000"/>
          <w:szCs w:val="24"/>
          <w:u w:val="single"/>
          <w:rtl/>
        </w:rPr>
      </w:pPr>
    </w:p>
    <w:p w14:paraId="78C49BEC" w14:textId="10F97F4D" w:rsidR="002835D4" w:rsidRPr="00110D9F" w:rsidRDefault="002835D4" w:rsidP="00A872F9">
      <w:pPr>
        <w:spacing w:line="360" w:lineRule="auto"/>
        <w:jc w:val="both"/>
        <w:rPr>
          <w:b/>
          <w:bCs/>
          <w:szCs w:val="24"/>
          <w:u w:val="single"/>
          <w:rtl/>
        </w:rPr>
      </w:pPr>
      <w:r w:rsidRPr="00110D9F">
        <w:rPr>
          <w:rFonts w:hint="cs"/>
          <w:b/>
          <w:bCs/>
          <w:szCs w:val="24"/>
          <w:u w:val="single"/>
          <w:rtl/>
        </w:rPr>
        <w:t>כנס מציעים:</w:t>
      </w:r>
    </w:p>
    <w:p w14:paraId="039D5FD0" w14:textId="4BDD65E9" w:rsidR="00110D9F" w:rsidRPr="00110D9F" w:rsidRDefault="002835D4" w:rsidP="00110D9F">
      <w:pPr>
        <w:spacing w:line="360" w:lineRule="auto"/>
        <w:jc w:val="both"/>
        <w:rPr>
          <w:rFonts w:hint="cs"/>
          <w:b/>
          <w:bCs/>
          <w:szCs w:val="24"/>
          <w:u w:val="single"/>
          <w:rtl/>
        </w:rPr>
      </w:pPr>
      <w:r w:rsidRPr="00110D9F">
        <w:rPr>
          <w:rFonts w:hint="cs"/>
          <w:b/>
          <w:bCs/>
          <w:szCs w:val="24"/>
          <w:u w:val="single"/>
          <w:rtl/>
        </w:rPr>
        <w:t>הכנס יתקיים ב</w:t>
      </w:r>
      <w:r w:rsidR="00110D9F" w:rsidRPr="00110D9F">
        <w:rPr>
          <w:rFonts w:hint="cs"/>
          <w:b/>
          <w:bCs/>
          <w:szCs w:val="24"/>
          <w:u w:val="single"/>
          <w:rtl/>
        </w:rPr>
        <w:t>חדר הדיונים שב</w:t>
      </w:r>
      <w:r w:rsidRPr="00110D9F">
        <w:rPr>
          <w:rFonts w:hint="cs"/>
          <w:b/>
          <w:bCs/>
          <w:szCs w:val="24"/>
          <w:u w:val="single"/>
          <w:rtl/>
        </w:rPr>
        <w:t>משרד האנרגיה, רחוב בנק ישראל 7, קומה מינוס 1</w:t>
      </w:r>
      <w:r w:rsidR="00110D9F" w:rsidRPr="00110D9F">
        <w:rPr>
          <w:rFonts w:hint="cs"/>
          <w:b/>
          <w:bCs/>
          <w:szCs w:val="24"/>
          <w:u w:val="single"/>
          <w:rtl/>
        </w:rPr>
        <w:t xml:space="preserve"> ביום 3.9.18 בשעה 10.00 ההשתתפות בכנס אינה חובה.</w:t>
      </w:r>
    </w:p>
    <w:p w14:paraId="4CE6C341" w14:textId="77777777" w:rsidR="00110D9F" w:rsidRPr="00110D9F" w:rsidRDefault="00110D9F" w:rsidP="00110D9F">
      <w:pPr>
        <w:spacing w:line="360" w:lineRule="auto"/>
        <w:jc w:val="both"/>
        <w:rPr>
          <w:b/>
          <w:bCs/>
          <w:szCs w:val="24"/>
          <w:u w:val="single"/>
          <w:rtl/>
        </w:rPr>
      </w:pPr>
    </w:p>
    <w:p w14:paraId="52D72F36" w14:textId="77777777" w:rsidR="005340BC" w:rsidRPr="00110D9F" w:rsidRDefault="005340BC" w:rsidP="005340BC">
      <w:pPr>
        <w:spacing w:line="360" w:lineRule="auto"/>
        <w:jc w:val="both"/>
        <w:rPr>
          <w:szCs w:val="24"/>
          <w:rtl/>
        </w:rPr>
      </w:pPr>
      <w:r w:rsidRPr="00110D9F">
        <w:rPr>
          <w:rFonts w:hint="cs"/>
          <w:b/>
          <w:bCs/>
          <w:szCs w:val="24"/>
          <w:u w:val="single"/>
          <w:rtl/>
        </w:rPr>
        <w:t>שאלות והבהרות</w:t>
      </w:r>
    </w:p>
    <w:p w14:paraId="243B1C6F" w14:textId="55BDD203" w:rsidR="005340BC" w:rsidRPr="00110D9F" w:rsidRDefault="005340BC" w:rsidP="00110D9F">
      <w:pPr>
        <w:tabs>
          <w:tab w:val="left" w:pos="8617"/>
        </w:tabs>
        <w:spacing w:line="360" w:lineRule="auto"/>
        <w:ind w:left="-1"/>
        <w:jc w:val="both"/>
        <w:rPr>
          <w:szCs w:val="24"/>
          <w:rtl/>
        </w:rPr>
      </w:pPr>
      <w:r w:rsidRPr="00110D9F">
        <w:rPr>
          <w:rFonts w:hint="cs"/>
          <w:szCs w:val="24"/>
          <w:rtl/>
        </w:rPr>
        <w:t xml:space="preserve">המועד האחרון להפניה של שאלות והבהרות הינו </w:t>
      </w:r>
      <w:r w:rsidR="00110D9F" w:rsidRPr="00110D9F">
        <w:rPr>
          <w:rFonts w:hint="cs"/>
          <w:b/>
          <w:bCs/>
          <w:szCs w:val="24"/>
          <w:u w:val="single"/>
          <w:rtl/>
        </w:rPr>
        <w:t>4</w:t>
      </w:r>
      <w:r w:rsidR="006939B9" w:rsidRPr="00110D9F">
        <w:rPr>
          <w:rFonts w:hint="cs"/>
          <w:b/>
          <w:bCs/>
          <w:szCs w:val="24"/>
          <w:u w:val="single"/>
          <w:rtl/>
        </w:rPr>
        <w:t>.</w:t>
      </w:r>
      <w:r w:rsidR="00110D9F" w:rsidRPr="00110D9F">
        <w:rPr>
          <w:rFonts w:hint="cs"/>
          <w:b/>
          <w:bCs/>
          <w:szCs w:val="24"/>
          <w:u w:val="single"/>
          <w:rtl/>
        </w:rPr>
        <w:t>9</w:t>
      </w:r>
      <w:r w:rsidR="006939B9" w:rsidRPr="00110D9F">
        <w:rPr>
          <w:rFonts w:hint="cs"/>
          <w:b/>
          <w:bCs/>
          <w:szCs w:val="24"/>
          <w:u w:val="single"/>
          <w:rtl/>
        </w:rPr>
        <w:t>.18</w:t>
      </w:r>
      <w:r w:rsidRPr="00110D9F">
        <w:rPr>
          <w:rFonts w:hint="cs"/>
          <w:b/>
          <w:bCs/>
          <w:szCs w:val="24"/>
          <w:u w:val="single"/>
          <w:rtl/>
        </w:rPr>
        <w:t xml:space="preserve"> בשעה 14:00</w:t>
      </w:r>
      <w:r w:rsidRPr="00110D9F">
        <w:rPr>
          <w:rFonts w:hint="cs"/>
          <w:szCs w:val="24"/>
          <w:rtl/>
        </w:rPr>
        <w:t xml:space="preserve"> לגב' אילנה טמסוט בדואר אלקטרוני שכתובתו:</w:t>
      </w:r>
      <w:hyperlink r:id="rId13" w:history="1">
        <w:r w:rsidRPr="00110D9F">
          <w:rPr>
            <w:rStyle w:val="Hyperlink"/>
            <w:color w:val="auto"/>
            <w:szCs w:val="24"/>
          </w:rPr>
          <w:t>itamsut@energy.gov.il</w:t>
        </w:r>
      </w:hyperlink>
      <w:r w:rsidRPr="00110D9F">
        <w:rPr>
          <w:szCs w:val="24"/>
        </w:rPr>
        <w:t xml:space="preserve"> </w:t>
      </w:r>
      <w:r w:rsidRPr="00110D9F">
        <w:rPr>
          <w:rFonts w:hint="cs"/>
          <w:szCs w:val="24"/>
          <w:rtl/>
        </w:rPr>
        <w:t>, המשרד לא ישיב שאלות שיגיעו לאחר מועד אחרון זה.</w:t>
      </w:r>
    </w:p>
    <w:p w14:paraId="0ABEA4CC" w14:textId="5545B3BC" w:rsidR="005340BC" w:rsidRPr="00110D9F" w:rsidRDefault="005340BC" w:rsidP="00110D9F">
      <w:pPr>
        <w:tabs>
          <w:tab w:val="left" w:pos="9355"/>
        </w:tabs>
        <w:spacing w:line="360" w:lineRule="auto"/>
        <w:ind w:left="-1"/>
        <w:jc w:val="both"/>
        <w:rPr>
          <w:szCs w:val="24"/>
          <w:rtl/>
        </w:rPr>
      </w:pPr>
      <w:r w:rsidRPr="00110D9F">
        <w:rPr>
          <w:rFonts w:hint="cs"/>
          <w:szCs w:val="24"/>
          <w:rtl/>
        </w:rPr>
        <w:t xml:space="preserve">ריכוז השאלות והתשובות יפורסמו באתר הרכש הממשלתי ובאתר האינטרנט של המשרד החל מיום </w:t>
      </w:r>
      <w:r w:rsidR="00110D9F" w:rsidRPr="00110D9F">
        <w:rPr>
          <w:rFonts w:hint="cs"/>
          <w:b/>
          <w:bCs/>
          <w:szCs w:val="24"/>
          <w:u w:val="single"/>
          <w:rtl/>
        </w:rPr>
        <w:t>17</w:t>
      </w:r>
      <w:r w:rsidR="00A872F9" w:rsidRPr="00110D9F">
        <w:rPr>
          <w:rFonts w:hint="cs"/>
          <w:b/>
          <w:bCs/>
          <w:szCs w:val="24"/>
          <w:u w:val="single"/>
          <w:rtl/>
        </w:rPr>
        <w:t>.9.</w:t>
      </w:r>
      <w:r w:rsidR="006939B9" w:rsidRPr="00110D9F">
        <w:rPr>
          <w:rFonts w:hint="cs"/>
          <w:b/>
          <w:bCs/>
          <w:szCs w:val="24"/>
          <w:u w:val="single"/>
          <w:rtl/>
        </w:rPr>
        <w:t>18</w:t>
      </w:r>
      <w:r w:rsidRPr="00110D9F">
        <w:rPr>
          <w:rFonts w:hint="cs"/>
          <w:b/>
          <w:bCs/>
          <w:szCs w:val="24"/>
          <w:u w:val="single"/>
          <w:rtl/>
        </w:rPr>
        <w:t xml:space="preserve"> </w:t>
      </w:r>
      <w:r w:rsidRPr="00110D9F">
        <w:rPr>
          <w:rFonts w:hint="cs"/>
          <w:szCs w:val="24"/>
          <w:rtl/>
        </w:rPr>
        <w:t>והן יהוו חלק בלתי נפרד ממסמכי המכרז ויחייבו את כל המציעים.</w:t>
      </w:r>
    </w:p>
    <w:p w14:paraId="51A46C93" w14:textId="23745FCD" w:rsidR="0040559C" w:rsidRPr="00110D9F" w:rsidRDefault="005340BC" w:rsidP="00344895">
      <w:pPr>
        <w:tabs>
          <w:tab w:val="left" w:pos="9355"/>
        </w:tabs>
        <w:spacing w:line="360" w:lineRule="auto"/>
        <w:jc w:val="both"/>
        <w:rPr>
          <w:szCs w:val="24"/>
        </w:rPr>
      </w:pPr>
      <w:r w:rsidRPr="00110D9F">
        <w:rPr>
          <w:rFonts w:hint="cs"/>
          <w:szCs w:val="24"/>
          <w:rtl/>
        </w:rPr>
        <w:t>המשרד שומר לעצמו את הזכות להימנע מלהשיב לגופה של השגה אם ימצא כי מתן מענה להשגה עלול לסכל או לפגוע בהליך המכרז או בתכליתו.</w:t>
      </w:r>
      <w:bookmarkStart w:id="0" w:name="_GoBack"/>
      <w:bookmarkEnd w:id="0"/>
    </w:p>
    <w:sectPr w:rsidR="0040559C" w:rsidRPr="00110D9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6CFE227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101D33F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10D9F" w:rsidRPr="00110D9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A8103E0"/>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2137"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3"/>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6"/>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2"/>
  </w:num>
  <w:num w:numId="43">
    <w:abstractNumId w:val="24"/>
  </w:num>
  <w:num w:numId="44">
    <w:abstractNumId w:val="9"/>
  </w:num>
  <w:num w:numId="45">
    <w:abstractNumId w:val="4"/>
  </w:num>
  <w:num w:numId="46">
    <w:abstractNumId w:val="44"/>
  </w:num>
  <w:num w:numId="47">
    <w:abstractNumId w:val="39"/>
  </w:num>
  <w:num w:numId="48">
    <w:abstractNumId w:val="4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0D9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6F0E"/>
    <w:rsid w:val="00211778"/>
    <w:rsid w:val="00217083"/>
    <w:rsid w:val="00222968"/>
    <w:rsid w:val="00223E43"/>
    <w:rsid w:val="0022754A"/>
    <w:rsid w:val="00240147"/>
    <w:rsid w:val="002768DC"/>
    <w:rsid w:val="00282DF4"/>
    <w:rsid w:val="002835D4"/>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2F9"/>
    <w:rsid w:val="00A94E1B"/>
    <w:rsid w:val="00A96C51"/>
    <w:rsid w:val="00A977B7"/>
    <w:rsid w:val="00AB7390"/>
    <w:rsid w:val="00AC2E55"/>
    <w:rsid w:val="00AC710D"/>
    <w:rsid w:val="00AD02A9"/>
    <w:rsid w:val="00AD1441"/>
    <w:rsid w:val="00AD6F36"/>
    <w:rsid w:val="00AD73C1"/>
    <w:rsid w:val="00AD762C"/>
    <w:rsid w:val="00AE0ED0"/>
    <w:rsid w:val="00AE2A49"/>
    <w:rsid w:val="00AE5871"/>
    <w:rsid w:val="00AE59BD"/>
    <w:rsid w:val="00AF211F"/>
    <w:rsid w:val="00AF30BC"/>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936"/>
    <w:rsid w:val="0082600B"/>
    <w:rsid w:val="00B01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2600B"/>
    <w:rPr>
      <w:color w:val="808080"/>
    </w:rPr>
  </w:style>
  <w:style w:type="paragraph" w:customStyle="1" w:styleId="D02A4F4A60AE4A0EB4332ADD2D9DF43C">
    <w:name w:val="D02A4F4A60AE4A0EB4332ADD2D9DF43C"/>
    <w:rsid w:val="00B01936"/>
    <w:pPr>
      <w:bidi/>
    </w:pPr>
  </w:style>
  <w:style w:type="paragraph" w:customStyle="1" w:styleId="B23B2CF078844B85BC506D0F5000CDA0">
    <w:name w:val="B23B2CF078844B85BC506D0F5000CDA0"/>
    <w:rsid w:val="00B01936"/>
    <w:pPr>
      <w:bidi/>
    </w:pPr>
  </w:style>
  <w:style w:type="paragraph" w:customStyle="1" w:styleId="A4D6C696F4974D8697EE4D9EF68C0E9D">
    <w:name w:val="A4D6C696F4974D8697EE4D9EF68C0E9D"/>
    <w:rsid w:val="0082600B"/>
    <w:pPr>
      <w:bidi/>
    </w:pPr>
  </w:style>
  <w:style w:type="paragraph" w:customStyle="1" w:styleId="68A322543FD84C11945BEBE55A23A090">
    <w:name w:val="68A322543FD84C11945BEBE55A23A090"/>
    <w:rsid w:val="0082600B"/>
    <w:pPr>
      <w:bidi/>
    </w:pPr>
  </w:style>
  <w:style w:type="paragraph" w:customStyle="1" w:styleId="2139D7B7590F4404A10960EFCEE55510">
    <w:name w:val="2139D7B7590F4404A10960EFCEE55510"/>
    <w:rsid w:val="0082600B"/>
    <w:pPr>
      <w:bidi/>
    </w:pPr>
  </w:style>
  <w:style w:type="paragraph" w:customStyle="1" w:styleId="EAC62F14DA4043929A2F2ADBD1CF27F6">
    <w:name w:val="EAC62F14DA4043929A2F2ADBD1CF27F6"/>
    <w:rsid w:val="0082600B"/>
    <w:pPr>
      <w:bidi/>
    </w:pPr>
  </w:style>
  <w:style w:type="paragraph" w:customStyle="1" w:styleId="70C2E3CC52D449519AFB1FD1745A519B">
    <w:name w:val="70C2E3CC52D449519AFB1FD1745A519B"/>
    <w:rsid w:val="0082600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חת_268_2018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16 באוגוסט 2018</DocumentCreateDateEnglish>
    <DocumentCreateDateHebrew xmlns="8f5b83e0-a1d3-486c-bd07-833a425c74af">ה' באלול התשע"ח</DocumentCreateDateHebrew>
    <SubjectDocument xmlns="8f5b83e0-a1d3-486c-bd07-833a425c74af">פרסום מכרז פומבי 2/2018 לקבלת שירותי ייעוץ הנדסיים בתחום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16/08/2018 04:26;44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 xsi:nil="true"/>
    <LastLockUser xmlns="8f5b83e0-a1d3-486c-bd07-833a425c74af" xsi:nil="true"/>
    <LastCheckOutDate xmlns="8f5b83e0-a1d3-486c-bd07-833a425c74af">16/08/2018 04:26;53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HT_268_2018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2018-08-16T00:00:00+00:00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schemas.microsoft.com/office/infopath/2007/PartnerControls"/>
    <ds:schemaRef ds:uri="http://purl.org/dc/terms/"/>
    <ds:schemaRef ds:uri="http://purl.org/dc/elements/1.1/"/>
    <ds:schemaRef ds:uri="8f5b83e0-a1d3-486c-bd07-833a425c74af"/>
    <ds:schemaRef ds:uri="http://purl.org/dc/dcmitype/"/>
    <ds:schemaRef ds:uri="http://schemas.microsoft.com/office/2006/documentManagement/types"/>
    <ds:schemaRef ds:uri="http://schemas.openxmlformats.org/package/2006/metadata/core-properties"/>
    <ds:schemaRef ds:uri="87b98568-e8c7-4058-bf31-e11803adaf85"/>
    <ds:schemaRef ds:uri="http://www.w3.org/XML/1998/namespace"/>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31ED7C6-A5AD-4FE7-886B-9E035556C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232</Words>
  <Characters>1160</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2018-08-16T13:41:00Z</cp:lastPrinted>
  <dcterms:created xsi:type="dcterms:W3CDTF">2018-08-16T13:43:00Z</dcterms:created>
  <dcterms:modified xsi:type="dcterms:W3CDTF">2018-08-16T13:43:00Z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